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57B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空置房屋信息表</w:t>
      </w:r>
    </w:p>
    <w:tbl>
      <w:tblPr>
        <w:tblStyle w:val="2"/>
        <w:tblpPr w:leftFromText="180" w:rightFromText="180" w:vertAnchor="text" w:horzAnchor="page" w:tblpXSpec="center" w:tblpY="36"/>
        <w:tblOverlap w:val="never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60"/>
        <w:gridCol w:w="1709"/>
        <w:gridCol w:w="2891"/>
        <w:gridCol w:w="1745"/>
      </w:tblGrid>
      <w:tr w14:paraId="44B2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租赁面积/㎡</w:t>
            </w:r>
          </w:p>
        </w:tc>
      </w:tr>
      <w:tr w14:paraId="613C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榆柳街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榆柳街北段路东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805.92</w:t>
            </w:r>
          </w:p>
        </w:tc>
      </w:tr>
      <w:tr w14:paraId="3356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文昌阁工商所东北门旁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112.49</w:t>
            </w:r>
          </w:p>
        </w:tc>
      </w:tr>
      <w:tr w14:paraId="157E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清虚街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清虚街南段云栖酒店楼下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165.57</w:t>
            </w:r>
          </w:p>
        </w:tc>
      </w:tr>
      <w:tr w14:paraId="7084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清虚街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清虚街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164.9</w:t>
            </w:r>
          </w:p>
        </w:tc>
      </w:tr>
      <w:tr w14:paraId="3022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相府新街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府后街东段路南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</w:tr>
      <w:tr w14:paraId="3230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鑫悦广场A座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6层（房号 606）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47.36</w:t>
            </w:r>
          </w:p>
        </w:tc>
      </w:tr>
      <w:tr w14:paraId="0283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魏源广场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魏源5幢1楼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</w:t>
            </w:r>
          </w:p>
        </w:tc>
      </w:tr>
      <w:tr w14:paraId="04E4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魏源广场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魏源7幢2层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1313.7</w:t>
            </w:r>
          </w:p>
        </w:tc>
      </w:tr>
      <w:tr w14:paraId="7AC9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安怀街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北大街文化街交叉口路西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78.46</w:t>
            </w:r>
          </w:p>
        </w:tc>
      </w:tr>
      <w:tr w14:paraId="0C65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西大街中段路南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103.71</w:t>
            </w:r>
          </w:p>
        </w:tc>
      </w:tr>
      <w:tr w14:paraId="65E0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西大街中段路南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103.71</w:t>
            </w:r>
          </w:p>
        </w:tc>
      </w:tr>
      <w:tr w14:paraId="4078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西大街中段路南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105.34</w:t>
            </w:r>
          </w:p>
        </w:tc>
      </w:tr>
      <w:tr w14:paraId="5B03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相府新街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曹丞相府东临2-3楼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427.97</w:t>
            </w:r>
          </w:p>
        </w:tc>
      </w:tr>
      <w:tr w14:paraId="1389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恒达利市场东面对面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82.01</w:t>
            </w:r>
          </w:p>
        </w:tc>
      </w:tr>
      <w:tr w14:paraId="5A7E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文昌阁工商所东北门旁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37.63</w:t>
            </w:r>
          </w:p>
        </w:tc>
      </w:tr>
    </w:tbl>
    <w:p w14:paraId="6F3797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381A"/>
    <w:rsid w:val="101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2025-07-03T10:12:00Z</dcterms:created>
  <dc:creator>萌萌噠</dc:creator>
  <cp:lastModifiedBy>萌萌噠</cp:lastModifiedBy>
  <dcterms:modified xsi:type="dcterms:W3CDTF">2025-07-03T10:13:23Z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2F0EC0C0D30B41B6B88C74A0589D73A3_11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