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宋体" w:eastAsia="仿宋_GB2312" w:cs="仿宋_GB2312"/>
                <w:b/>
                <w:color w:val="000000"/>
                <w:kern w:val="0"/>
                <w:sz w:val="32"/>
                <w:szCs w:val="32"/>
                <w:lang w:val="en-US" w:eastAsia="zh-CN" w:bidi="ar"/>
              </w:rPr>
              <w:t>经开区工业园区项目法律事务审查尽调报告编制服务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40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每提供一份评估服务证明材料得10分，最高20分。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服务方案（40分）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提供服务方案优秀的得40分；良好的得20分；没有服务方案不得分。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7FF36BC"/>
    <w:rsid w:val="0F1958F7"/>
    <w:rsid w:val="1DC22489"/>
    <w:rsid w:val="231C7093"/>
    <w:rsid w:val="27BF38CF"/>
    <w:rsid w:val="2BC62952"/>
    <w:rsid w:val="2D3F480F"/>
    <w:rsid w:val="331104CE"/>
    <w:rsid w:val="3BFE6232"/>
    <w:rsid w:val="438D7307"/>
    <w:rsid w:val="454A3AE3"/>
    <w:rsid w:val="461026EE"/>
    <w:rsid w:val="464042EF"/>
    <w:rsid w:val="4A3D2009"/>
    <w:rsid w:val="596040BD"/>
    <w:rsid w:val="61215F42"/>
    <w:rsid w:val="629E645C"/>
    <w:rsid w:val="63B41DA5"/>
    <w:rsid w:val="655F1E1A"/>
    <w:rsid w:val="6BA97B57"/>
    <w:rsid w:val="6CAC04F4"/>
    <w:rsid w:val="70D44079"/>
    <w:rsid w:val="77E5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First Indent"/>
    <w:basedOn w:val="4"/>
    <w:next w:val="6"/>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zhb1</cp:lastModifiedBy>
  <cp:lastPrinted>2023-12-29T00:59:00Z</cp:lastPrinted>
  <dcterms:modified xsi:type="dcterms:W3CDTF">2024-01-11T11:36:32Z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